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3B3E" w14:textId="77777777" w:rsidR="00F0574A" w:rsidRDefault="00F0574A" w:rsidP="00EF466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University of Toronto</w:t>
      </w:r>
    </w:p>
    <w:p w14:paraId="182E0280" w14:textId="27856C74" w:rsidR="00EF4662" w:rsidRPr="00D17B78" w:rsidRDefault="00C02EB4" w:rsidP="27894C8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27894C88">
        <w:rPr>
          <w:rFonts w:ascii="Arial" w:hAnsi="Arial" w:cs="Arial"/>
          <w:b/>
          <w:bCs/>
          <w:sz w:val="28"/>
          <w:szCs w:val="28"/>
        </w:rPr>
        <w:t>20</w:t>
      </w:r>
      <w:r w:rsidR="00F0574A" w:rsidRPr="27894C88">
        <w:rPr>
          <w:rFonts w:ascii="Arial" w:hAnsi="Arial" w:cs="Arial"/>
          <w:b/>
          <w:bCs/>
          <w:sz w:val="28"/>
          <w:szCs w:val="28"/>
        </w:rPr>
        <w:t>2</w:t>
      </w:r>
      <w:r w:rsidR="75205C08" w:rsidRPr="27894C88">
        <w:rPr>
          <w:rFonts w:ascii="Arial" w:hAnsi="Arial" w:cs="Arial"/>
          <w:b/>
          <w:bCs/>
          <w:sz w:val="28"/>
          <w:szCs w:val="28"/>
        </w:rPr>
        <w:t>3</w:t>
      </w:r>
      <w:r w:rsidR="00131E89" w:rsidRPr="27894C88">
        <w:rPr>
          <w:rFonts w:ascii="Arial" w:hAnsi="Arial" w:cs="Arial"/>
          <w:b/>
          <w:bCs/>
          <w:sz w:val="28"/>
          <w:szCs w:val="28"/>
        </w:rPr>
        <w:t xml:space="preserve"> </w:t>
      </w:r>
      <w:r w:rsidR="00EF4662" w:rsidRPr="27894C88">
        <w:rPr>
          <w:rFonts w:ascii="Arial" w:hAnsi="Arial" w:cs="Arial"/>
          <w:b/>
          <w:bCs/>
          <w:sz w:val="28"/>
          <w:szCs w:val="28"/>
        </w:rPr>
        <w:t xml:space="preserve">NSERC </w:t>
      </w:r>
      <w:r w:rsidR="00D17B78" w:rsidRPr="27894C88">
        <w:rPr>
          <w:rFonts w:ascii="Arial" w:hAnsi="Arial" w:cs="Arial"/>
          <w:b/>
          <w:bCs/>
          <w:sz w:val="28"/>
          <w:szCs w:val="28"/>
        </w:rPr>
        <w:t xml:space="preserve">USRA </w:t>
      </w:r>
      <w:r w:rsidR="0072574C" w:rsidRPr="27894C88">
        <w:rPr>
          <w:rFonts w:ascii="Arial" w:hAnsi="Arial" w:cs="Arial"/>
          <w:b/>
          <w:bCs/>
          <w:sz w:val="28"/>
          <w:szCs w:val="28"/>
        </w:rPr>
        <w:t xml:space="preserve">Application </w:t>
      </w:r>
      <w:r w:rsidR="00EF4662" w:rsidRPr="27894C88">
        <w:rPr>
          <w:rFonts w:ascii="Arial" w:hAnsi="Arial" w:cs="Arial"/>
          <w:b/>
          <w:bCs/>
          <w:sz w:val="28"/>
          <w:szCs w:val="28"/>
        </w:rPr>
        <w:t>Checklist</w:t>
      </w:r>
      <w:r>
        <w:br/>
      </w:r>
    </w:p>
    <w:tbl>
      <w:tblPr>
        <w:tblW w:w="108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540"/>
        <w:gridCol w:w="6840"/>
      </w:tblGrid>
      <w:tr w:rsidR="001230E3" w:rsidRPr="006612F4" w14:paraId="48EC754E" w14:textId="77777777" w:rsidTr="0023684E">
        <w:tc>
          <w:tcPr>
            <w:tcW w:w="10856" w:type="dxa"/>
            <w:gridSpan w:val="3"/>
            <w:shd w:val="clear" w:color="auto" w:fill="E0E0E0"/>
            <w:vAlign w:val="center"/>
          </w:tcPr>
          <w:p w14:paraId="672A6659" w14:textId="77777777" w:rsidR="00D17B78" w:rsidRPr="006612F4" w:rsidRDefault="00D17B78" w:rsidP="00EF466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349BB86" w14:textId="77777777" w:rsidR="001230E3" w:rsidRPr="006612F4" w:rsidRDefault="00D17B78" w:rsidP="0023684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6612F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FORM 202 </w:t>
            </w:r>
            <w:r w:rsidR="001230E3" w:rsidRPr="006612F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PART I – TO BE COMPLETED BY </w:t>
            </w:r>
            <w:r w:rsidR="001230E3" w:rsidRPr="006612F4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STUDENT</w:t>
            </w:r>
          </w:p>
          <w:p w14:paraId="0A37501D" w14:textId="77777777" w:rsidR="00D17B78" w:rsidRPr="006612F4" w:rsidRDefault="00D17B78" w:rsidP="00EF466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97A7D" w:rsidRPr="006612F4" w14:paraId="6E305D03" w14:textId="77777777" w:rsidTr="0023684E">
        <w:tc>
          <w:tcPr>
            <w:tcW w:w="3476" w:type="dxa"/>
            <w:shd w:val="clear" w:color="auto" w:fill="auto"/>
            <w:vAlign w:val="center"/>
          </w:tcPr>
          <w:p w14:paraId="0981A464" w14:textId="77777777" w:rsidR="00497A7D" w:rsidRPr="006612F4" w:rsidRDefault="00497A7D" w:rsidP="0023684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>Reference Number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AB6C7B" w14:textId="77777777" w:rsidR="00497A7D" w:rsidRPr="006612F4" w:rsidRDefault="00497A7D" w:rsidP="0023684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5AC57C55" w14:textId="77777777" w:rsidR="00497A7D" w:rsidRPr="006612F4" w:rsidRDefault="00497A7D" w:rsidP="00721DB4">
            <w:pPr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 xml:space="preserve">The number generated when the form is completed online. This number must be forwarded to the proposed supervisor(s) to complete Part </w:t>
            </w:r>
            <w:r w:rsidR="00F83764" w:rsidRPr="006612F4">
              <w:rPr>
                <w:rFonts w:ascii="Arial" w:hAnsi="Arial" w:cs="Arial"/>
                <w:sz w:val="18"/>
                <w:szCs w:val="18"/>
              </w:rPr>
              <w:t>2</w:t>
            </w:r>
            <w:r w:rsidRPr="006612F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87F88" w:rsidRPr="006612F4" w14:paraId="5150B738" w14:textId="77777777" w:rsidTr="0023684E">
        <w:tc>
          <w:tcPr>
            <w:tcW w:w="3476" w:type="dxa"/>
            <w:shd w:val="clear" w:color="auto" w:fill="auto"/>
            <w:vAlign w:val="center"/>
          </w:tcPr>
          <w:p w14:paraId="135D37DF" w14:textId="77777777" w:rsidR="00087F88" w:rsidRPr="006612F4" w:rsidRDefault="00087F88" w:rsidP="0023684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EB378F" w14:textId="77777777" w:rsidR="00087F88" w:rsidRPr="006612F4" w:rsidRDefault="00087F88" w:rsidP="0023684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7D83DF79" w14:textId="77777777" w:rsidR="00087F88" w:rsidRPr="006612F4" w:rsidRDefault="004D598C" w:rsidP="00D17B78">
            <w:pPr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>S</w:t>
            </w:r>
            <w:r w:rsidR="00CF7D53" w:rsidRPr="006612F4">
              <w:rPr>
                <w:rFonts w:ascii="Arial" w:hAnsi="Arial" w:cs="Arial"/>
                <w:sz w:val="18"/>
                <w:szCs w:val="18"/>
              </w:rPr>
              <w:t xml:space="preserve">tudent </w:t>
            </w:r>
            <w:r w:rsidRPr="006612F4">
              <w:rPr>
                <w:rFonts w:ascii="Arial" w:hAnsi="Arial" w:cs="Arial"/>
                <w:sz w:val="18"/>
                <w:szCs w:val="18"/>
              </w:rPr>
              <w:t xml:space="preserve">should indicate the department where </w:t>
            </w:r>
            <w:r w:rsidR="00CF7D53" w:rsidRPr="006612F4">
              <w:rPr>
                <w:rFonts w:ascii="Arial" w:hAnsi="Arial" w:cs="Arial"/>
                <w:sz w:val="18"/>
                <w:szCs w:val="18"/>
              </w:rPr>
              <w:t>currently registered.</w:t>
            </w:r>
          </w:p>
        </w:tc>
      </w:tr>
      <w:tr w:rsidR="00087F88" w:rsidRPr="006612F4" w14:paraId="6F37C61C" w14:textId="77777777" w:rsidTr="0023684E">
        <w:trPr>
          <w:trHeight w:val="647"/>
        </w:trPr>
        <w:tc>
          <w:tcPr>
            <w:tcW w:w="3476" w:type="dxa"/>
            <w:shd w:val="clear" w:color="auto" w:fill="auto"/>
            <w:vAlign w:val="center"/>
          </w:tcPr>
          <w:p w14:paraId="635E31E2" w14:textId="77777777" w:rsidR="00087F88" w:rsidRPr="006612F4" w:rsidRDefault="00087F88" w:rsidP="0023684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05A809" w14:textId="77777777" w:rsidR="00087F88" w:rsidRPr="006612F4" w:rsidRDefault="00087F88" w:rsidP="0023684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021F629F" w14:textId="77777777" w:rsidR="00D17B78" w:rsidRPr="006612F4" w:rsidRDefault="00087F88" w:rsidP="00D17B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 xml:space="preserve">If a student is a </w:t>
            </w:r>
            <w:r w:rsidRPr="006612F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previous </w:t>
            </w:r>
            <w:r w:rsidRPr="006612F4">
              <w:rPr>
                <w:rFonts w:ascii="Arial" w:hAnsi="Arial" w:cs="Arial"/>
                <w:sz w:val="18"/>
                <w:szCs w:val="18"/>
              </w:rPr>
              <w:t xml:space="preserve">USRA awardee, </w:t>
            </w:r>
            <w:r w:rsidR="00D17B78" w:rsidRPr="006612F4">
              <w:rPr>
                <w:rFonts w:ascii="Arial" w:hAnsi="Arial" w:cs="Arial"/>
                <w:sz w:val="18"/>
                <w:szCs w:val="18"/>
              </w:rPr>
              <w:t>they</w:t>
            </w:r>
            <w:r w:rsidRPr="006612F4">
              <w:rPr>
                <w:rFonts w:ascii="Arial" w:hAnsi="Arial" w:cs="Arial"/>
                <w:sz w:val="18"/>
                <w:szCs w:val="18"/>
              </w:rPr>
              <w:t xml:space="preserve"> ha</w:t>
            </w:r>
            <w:r w:rsidR="00D17B78" w:rsidRPr="006612F4">
              <w:rPr>
                <w:rFonts w:ascii="Arial" w:hAnsi="Arial" w:cs="Arial"/>
                <w:sz w:val="18"/>
                <w:szCs w:val="18"/>
              </w:rPr>
              <w:t>ve</w:t>
            </w:r>
            <w:r w:rsidRPr="006612F4">
              <w:rPr>
                <w:rFonts w:ascii="Arial" w:hAnsi="Arial" w:cs="Arial"/>
                <w:sz w:val="18"/>
                <w:szCs w:val="18"/>
              </w:rPr>
              <w:t xml:space="preserve"> been assigned a PIN by NSERC. </w:t>
            </w:r>
            <w:r w:rsidR="00BF367C" w:rsidRPr="006612F4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 w:rsidR="00D17B78" w:rsidRPr="006612F4">
              <w:rPr>
                <w:rFonts w:ascii="Arial" w:hAnsi="Arial" w:cs="Arial"/>
                <w:sz w:val="18"/>
                <w:szCs w:val="18"/>
              </w:rPr>
              <w:t xml:space="preserve">can be </w:t>
            </w:r>
            <w:r w:rsidR="00BF367C" w:rsidRPr="006612F4">
              <w:rPr>
                <w:rFonts w:ascii="Arial" w:hAnsi="Arial" w:cs="Arial"/>
                <w:sz w:val="18"/>
                <w:szCs w:val="18"/>
              </w:rPr>
              <w:t>found in NSERC’s award letter to the student</w:t>
            </w:r>
            <w:r w:rsidR="00D17B78" w:rsidRPr="006612F4">
              <w:rPr>
                <w:rFonts w:ascii="Arial" w:hAnsi="Arial" w:cs="Arial"/>
                <w:sz w:val="18"/>
                <w:szCs w:val="18"/>
              </w:rPr>
              <w:t xml:space="preserve"> from the previous year</w:t>
            </w:r>
            <w:r w:rsidR="00BF367C" w:rsidRPr="006612F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78CE7B2" w14:textId="77777777" w:rsidR="00087F88" w:rsidRPr="006612F4" w:rsidRDefault="00087F88" w:rsidP="00D17B78">
            <w:pPr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If first-time </w:t>
            </w:r>
            <w:r w:rsidR="00473CD6" w:rsidRPr="006612F4">
              <w:rPr>
                <w:rFonts w:ascii="Arial" w:hAnsi="Arial" w:cs="Arial"/>
                <w:b/>
                <w:sz w:val="18"/>
                <w:szCs w:val="18"/>
                <w:u w:val="single"/>
              </w:rPr>
              <w:t>applicant</w:t>
            </w:r>
            <w:r w:rsidR="0009443D" w:rsidRPr="006612F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or unable to provide</w:t>
            </w:r>
            <w:r w:rsidRPr="006612F4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="000231AE" w:rsidRPr="006612F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6612F4">
              <w:rPr>
                <w:rFonts w:ascii="Arial" w:hAnsi="Arial" w:cs="Arial"/>
                <w:b/>
                <w:sz w:val="18"/>
                <w:szCs w:val="18"/>
                <w:u w:val="single"/>
              </w:rPr>
              <w:t>leave blank.</w:t>
            </w:r>
          </w:p>
        </w:tc>
      </w:tr>
      <w:tr w:rsidR="000D044F" w:rsidRPr="006612F4" w14:paraId="36B89CC0" w14:textId="77777777" w:rsidTr="0023684E">
        <w:tc>
          <w:tcPr>
            <w:tcW w:w="3476" w:type="dxa"/>
            <w:shd w:val="clear" w:color="auto" w:fill="auto"/>
            <w:vAlign w:val="center"/>
          </w:tcPr>
          <w:p w14:paraId="55E22EF8" w14:textId="77777777" w:rsidR="000D044F" w:rsidRPr="006612F4" w:rsidRDefault="000D044F" w:rsidP="0023684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>Full-time or Part-time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39BBE3" w14:textId="77777777" w:rsidR="000D044F" w:rsidRPr="006612F4" w:rsidRDefault="000D044F" w:rsidP="0023684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001E96E6" w14:textId="77777777" w:rsidR="000D044F" w:rsidRPr="006612F4" w:rsidRDefault="000D044F" w:rsidP="00EF4662">
            <w:pPr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 xml:space="preserve">Please indicate your </w:t>
            </w:r>
            <w:proofErr w:type="gramStart"/>
            <w:r w:rsidRPr="006612F4">
              <w:rPr>
                <w:rFonts w:ascii="Arial" w:hAnsi="Arial" w:cs="Arial"/>
                <w:sz w:val="18"/>
                <w:szCs w:val="18"/>
              </w:rPr>
              <w:t>current status</w:t>
            </w:r>
            <w:proofErr w:type="gramEnd"/>
            <w:r w:rsidRPr="006612F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D044F" w:rsidRPr="006612F4" w14:paraId="1ADC9D43" w14:textId="77777777" w:rsidTr="0023684E">
        <w:tc>
          <w:tcPr>
            <w:tcW w:w="3476" w:type="dxa"/>
            <w:shd w:val="clear" w:color="auto" w:fill="auto"/>
            <w:vAlign w:val="center"/>
          </w:tcPr>
          <w:p w14:paraId="69B39FC3" w14:textId="77777777" w:rsidR="000D044F" w:rsidRPr="006612F4" w:rsidRDefault="000D044F" w:rsidP="0023684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>Previously USRA Recipient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C8F396" w14:textId="77777777" w:rsidR="000D044F" w:rsidRPr="006612F4" w:rsidRDefault="000D044F" w:rsidP="0023684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077F4B14" w14:textId="77777777" w:rsidR="000D044F" w:rsidRPr="006612F4" w:rsidRDefault="000D044F" w:rsidP="00EF4662">
            <w:pPr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>Check either Yes or No.</w:t>
            </w:r>
          </w:p>
        </w:tc>
      </w:tr>
      <w:tr w:rsidR="00C668F7" w:rsidRPr="006612F4" w14:paraId="6FC69587" w14:textId="77777777" w:rsidTr="0023684E">
        <w:tc>
          <w:tcPr>
            <w:tcW w:w="3476" w:type="dxa"/>
            <w:shd w:val="clear" w:color="auto" w:fill="auto"/>
            <w:vAlign w:val="center"/>
          </w:tcPr>
          <w:p w14:paraId="0B62CA5F" w14:textId="77777777" w:rsidR="00C668F7" w:rsidRPr="006612F4" w:rsidRDefault="00C668F7" w:rsidP="0023684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>Transcripts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A3D3EC" w14:textId="77777777" w:rsidR="00C668F7" w:rsidRPr="006612F4" w:rsidRDefault="00C668F7" w:rsidP="0023684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3931E4C8" w14:textId="77777777" w:rsidR="00C668F7" w:rsidRPr="006612F4" w:rsidRDefault="00A0628A" w:rsidP="00F817B6">
            <w:pPr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 xml:space="preserve">A hard </w:t>
            </w:r>
            <w:r w:rsidR="00F817B6">
              <w:rPr>
                <w:rFonts w:ascii="Arial" w:hAnsi="Arial" w:cs="Arial"/>
                <w:sz w:val="18"/>
                <w:szCs w:val="18"/>
              </w:rPr>
              <w:t>/e-</w:t>
            </w:r>
            <w:r w:rsidRPr="006612F4">
              <w:rPr>
                <w:rFonts w:ascii="Arial" w:hAnsi="Arial" w:cs="Arial"/>
                <w:sz w:val="18"/>
                <w:szCs w:val="18"/>
              </w:rPr>
              <w:t>copy of your transcript</w:t>
            </w:r>
            <w:r w:rsidR="003E67BE"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="003E67BE" w:rsidRPr="003E67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67BE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F817B6" w:rsidRPr="003E67BE">
              <w:rPr>
                <w:rFonts w:ascii="Arial" w:hAnsi="Arial" w:cs="Arial"/>
                <w:sz w:val="18"/>
                <w:szCs w:val="18"/>
              </w:rPr>
              <w:t>most</w:t>
            </w:r>
            <w:r w:rsidR="00F817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17B6" w:rsidRPr="003E67BE">
              <w:rPr>
                <w:rFonts w:ascii="Arial" w:hAnsi="Arial" w:cs="Arial"/>
                <w:sz w:val="18"/>
                <w:szCs w:val="18"/>
              </w:rPr>
              <w:t>recent</w:t>
            </w:r>
            <w:r w:rsidR="003E67BE" w:rsidRPr="003E67BE">
              <w:rPr>
                <w:rFonts w:ascii="Arial" w:hAnsi="Arial" w:cs="Arial"/>
                <w:sz w:val="18"/>
                <w:szCs w:val="18"/>
              </w:rPr>
              <w:t xml:space="preserve"> academic history report from </w:t>
            </w:r>
            <w:r w:rsidR="00F817B6" w:rsidRPr="003E67BE">
              <w:rPr>
                <w:rFonts w:ascii="Arial" w:hAnsi="Arial" w:cs="Arial"/>
                <w:sz w:val="18"/>
                <w:szCs w:val="18"/>
              </w:rPr>
              <w:t>ACORN</w:t>
            </w:r>
            <w:r w:rsidR="00F817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17B6" w:rsidRPr="006612F4">
              <w:rPr>
                <w:rFonts w:ascii="Arial" w:hAnsi="Arial" w:cs="Arial"/>
                <w:sz w:val="18"/>
                <w:szCs w:val="18"/>
              </w:rPr>
              <w:t>will</w:t>
            </w:r>
            <w:r w:rsidR="00F817B6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6612F4">
              <w:rPr>
                <w:rFonts w:ascii="Arial" w:hAnsi="Arial" w:cs="Arial"/>
                <w:sz w:val="18"/>
                <w:szCs w:val="18"/>
              </w:rPr>
              <w:t xml:space="preserve"> need</w:t>
            </w:r>
            <w:r w:rsidR="00F817B6">
              <w:rPr>
                <w:rFonts w:ascii="Arial" w:hAnsi="Arial" w:cs="Arial"/>
                <w:sz w:val="18"/>
                <w:szCs w:val="18"/>
              </w:rPr>
              <w:t>ed</w:t>
            </w:r>
            <w:r w:rsidRPr="006612F4">
              <w:rPr>
                <w:rFonts w:ascii="Arial" w:hAnsi="Arial" w:cs="Arial"/>
                <w:sz w:val="18"/>
                <w:szCs w:val="18"/>
              </w:rPr>
              <w:t xml:space="preserve"> to be submitted to your Department Undergradua</w:t>
            </w:r>
            <w:r w:rsidR="00F817B6">
              <w:rPr>
                <w:rFonts w:ascii="Arial" w:hAnsi="Arial" w:cs="Arial"/>
                <w:sz w:val="18"/>
                <w:szCs w:val="18"/>
              </w:rPr>
              <w:t>te Coordinator. Y</w:t>
            </w:r>
            <w:r w:rsidR="003E67BE">
              <w:rPr>
                <w:rFonts w:ascii="Arial" w:hAnsi="Arial" w:cs="Arial"/>
                <w:sz w:val="18"/>
                <w:szCs w:val="18"/>
              </w:rPr>
              <w:t xml:space="preserve">ou will </w:t>
            </w:r>
            <w:r w:rsidR="00F817B6">
              <w:rPr>
                <w:rFonts w:ascii="Arial" w:hAnsi="Arial" w:cs="Arial"/>
                <w:sz w:val="18"/>
                <w:szCs w:val="18"/>
              </w:rPr>
              <w:t xml:space="preserve">also </w:t>
            </w:r>
            <w:r w:rsidR="003E67BE">
              <w:rPr>
                <w:rFonts w:ascii="Arial" w:hAnsi="Arial" w:cs="Arial"/>
                <w:sz w:val="18"/>
                <w:szCs w:val="18"/>
              </w:rPr>
              <w:t xml:space="preserve">need </w:t>
            </w:r>
            <w:r w:rsidRPr="006612F4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C668F7" w:rsidRPr="006612F4">
              <w:rPr>
                <w:rFonts w:ascii="Arial" w:hAnsi="Arial" w:cs="Arial"/>
                <w:sz w:val="18"/>
                <w:szCs w:val="18"/>
              </w:rPr>
              <w:t xml:space="preserve">link </w:t>
            </w:r>
            <w:r w:rsidR="003E67BE">
              <w:rPr>
                <w:rFonts w:ascii="Arial" w:hAnsi="Arial" w:cs="Arial"/>
                <w:sz w:val="18"/>
                <w:szCs w:val="18"/>
              </w:rPr>
              <w:t>the</w:t>
            </w:r>
            <w:r w:rsidR="003E67BE" w:rsidRPr="006612F4">
              <w:rPr>
                <w:rFonts w:ascii="Arial" w:hAnsi="Arial" w:cs="Arial"/>
                <w:sz w:val="18"/>
                <w:szCs w:val="18"/>
              </w:rPr>
              <w:t xml:space="preserve"> transcript </w:t>
            </w:r>
            <w:r w:rsidR="003E67BE">
              <w:rPr>
                <w:rFonts w:ascii="Arial" w:hAnsi="Arial" w:cs="Arial"/>
                <w:sz w:val="18"/>
                <w:szCs w:val="18"/>
              </w:rPr>
              <w:t xml:space="preserve">or he </w:t>
            </w:r>
            <w:r w:rsidR="00F817B6" w:rsidRPr="003E67BE">
              <w:rPr>
                <w:rFonts w:ascii="Arial" w:hAnsi="Arial" w:cs="Arial"/>
                <w:sz w:val="18"/>
                <w:szCs w:val="18"/>
              </w:rPr>
              <w:t>most</w:t>
            </w:r>
            <w:r w:rsidR="00F817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17B6" w:rsidRPr="003E67BE">
              <w:rPr>
                <w:rFonts w:ascii="Arial" w:hAnsi="Arial" w:cs="Arial"/>
                <w:sz w:val="18"/>
                <w:szCs w:val="18"/>
              </w:rPr>
              <w:t>recent</w:t>
            </w:r>
            <w:r w:rsidR="003E67BE" w:rsidRPr="003E67BE">
              <w:rPr>
                <w:rFonts w:ascii="Arial" w:hAnsi="Arial" w:cs="Arial"/>
                <w:sz w:val="18"/>
                <w:szCs w:val="18"/>
              </w:rPr>
              <w:t xml:space="preserve"> academic history report from ACORN</w:t>
            </w:r>
            <w:r w:rsidR="003E67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68F7" w:rsidRPr="006612F4">
              <w:rPr>
                <w:rFonts w:ascii="Arial" w:hAnsi="Arial" w:cs="Arial"/>
                <w:sz w:val="18"/>
                <w:szCs w:val="18"/>
              </w:rPr>
              <w:t>to your form</w:t>
            </w:r>
            <w:r w:rsidRPr="006612F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6612F4">
              <w:rPr>
                <w:rFonts w:ascii="Arial" w:hAnsi="Arial" w:cs="Arial"/>
                <w:sz w:val="18"/>
                <w:szCs w:val="18"/>
              </w:rPr>
              <w:t>202</w:t>
            </w:r>
            <w:r w:rsidR="00F817B6">
              <w:rPr>
                <w:rFonts w:ascii="Arial" w:hAnsi="Arial" w:cs="Arial"/>
                <w:sz w:val="18"/>
                <w:szCs w:val="18"/>
              </w:rPr>
              <w:t xml:space="preserve"> part</w:t>
            </w:r>
            <w:proofErr w:type="gramEnd"/>
            <w:r w:rsidR="00F817B6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6612F4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</w:tr>
      <w:tr w:rsidR="000D044F" w:rsidRPr="006612F4" w14:paraId="5177BC8D" w14:textId="77777777" w:rsidTr="0023684E">
        <w:tc>
          <w:tcPr>
            <w:tcW w:w="3476" w:type="dxa"/>
            <w:shd w:val="clear" w:color="auto" w:fill="auto"/>
            <w:vAlign w:val="center"/>
          </w:tcPr>
          <w:p w14:paraId="635102DA" w14:textId="77777777" w:rsidR="000D044F" w:rsidRPr="006612F4" w:rsidRDefault="000D044F" w:rsidP="0023684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>Citizenship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0B940D" w14:textId="77777777" w:rsidR="000D044F" w:rsidRPr="006612F4" w:rsidRDefault="000D044F" w:rsidP="0023684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4C6B9B35" w14:textId="77777777" w:rsidR="000D044F" w:rsidRPr="006612F4" w:rsidRDefault="000D044F" w:rsidP="00EF4662">
            <w:pPr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 xml:space="preserve">Check ONE box only, not both. If a permanent resident, provide </w:t>
            </w:r>
            <w:r w:rsidRPr="006612F4">
              <w:rPr>
                <w:rFonts w:ascii="Arial" w:hAnsi="Arial" w:cs="Arial"/>
                <w:b/>
                <w:sz w:val="18"/>
                <w:szCs w:val="18"/>
                <w:u w:val="single"/>
              </w:rPr>
              <w:t>date of landing</w:t>
            </w:r>
            <w:r w:rsidRPr="006612F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D044F" w:rsidRPr="006612F4" w14:paraId="4C448E37" w14:textId="77777777" w:rsidTr="0023684E">
        <w:tc>
          <w:tcPr>
            <w:tcW w:w="3476" w:type="dxa"/>
            <w:shd w:val="clear" w:color="auto" w:fill="auto"/>
            <w:vAlign w:val="center"/>
          </w:tcPr>
          <w:p w14:paraId="4CCB031D" w14:textId="77777777" w:rsidR="000D044F" w:rsidRPr="006612F4" w:rsidRDefault="000D044F" w:rsidP="0023684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27B00A" w14:textId="77777777" w:rsidR="000D044F" w:rsidRPr="006612F4" w:rsidRDefault="000D044F" w:rsidP="0023684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5B3848B9" w14:textId="77777777" w:rsidR="000D044F" w:rsidRPr="006612F4" w:rsidRDefault="000D044F" w:rsidP="00A861B6">
            <w:pPr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  <w:u w:val="single"/>
              </w:rPr>
              <w:t>Original signature</w:t>
            </w:r>
            <w:r w:rsidRPr="006612F4">
              <w:rPr>
                <w:rFonts w:ascii="Arial" w:hAnsi="Arial" w:cs="Arial"/>
                <w:sz w:val="18"/>
                <w:szCs w:val="18"/>
              </w:rPr>
              <w:t xml:space="preserve"> required</w:t>
            </w:r>
            <w:r w:rsidR="00B3642E" w:rsidRPr="006612F4">
              <w:rPr>
                <w:rFonts w:ascii="Arial" w:hAnsi="Arial" w:cs="Arial"/>
                <w:sz w:val="18"/>
                <w:szCs w:val="18"/>
              </w:rPr>
              <w:t xml:space="preserve"> on </w:t>
            </w:r>
            <w:r w:rsidR="002A0F51" w:rsidRPr="006612F4">
              <w:rPr>
                <w:rFonts w:ascii="Arial" w:hAnsi="Arial" w:cs="Arial"/>
                <w:sz w:val="18"/>
                <w:szCs w:val="18"/>
              </w:rPr>
              <w:t>Student</w:t>
            </w:r>
            <w:r w:rsidR="00A861B6" w:rsidRPr="006612F4">
              <w:rPr>
                <w:rFonts w:ascii="Arial" w:hAnsi="Arial" w:cs="Arial"/>
                <w:sz w:val="18"/>
                <w:szCs w:val="18"/>
              </w:rPr>
              <w:t>/</w:t>
            </w:r>
            <w:r w:rsidR="002A0F51" w:rsidRPr="006612F4">
              <w:rPr>
                <w:rFonts w:ascii="Arial" w:hAnsi="Arial" w:cs="Arial"/>
                <w:sz w:val="18"/>
                <w:szCs w:val="18"/>
              </w:rPr>
              <w:t xml:space="preserve">Supervisor </w:t>
            </w:r>
          </w:p>
        </w:tc>
      </w:tr>
      <w:tr w:rsidR="000D044F" w:rsidRPr="006612F4" w14:paraId="75AB596B" w14:textId="77777777" w:rsidTr="0023684E">
        <w:tc>
          <w:tcPr>
            <w:tcW w:w="10856" w:type="dxa"/>
            <w:gridSpan w:val="3"/>
            <w:shd w:val="clear" w:color="auto" w:fill="D9D9D9"/>
            <w:vAlign w:val="center"/>
          </w:tcPr>
          <w:p w14:paraId="60061E4C" w14:textId="77777777" w:rsidR="000D044F" w:rsidRPr="006612F4" w:rsidRDefault="000D044F" w:rsidP="00EF466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5F47CF0" w14:textId="77777777" w:rsidR="000D044F" w:rsidRPr="006612F4" w:rsidRDefault="000D044F" w:rsidP="0023684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6612F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FORM 202 PART 2 – TO BE COMPLETED BY </w:t>
            </w:r>
            <w:r w:rsidRPr="006612F4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SUPERVISOR</w:t>
            </w:r>
          </w:p>
          <w:p w14:paraId="44EAFD9C" w14:textId="77777777" w:rsidR="000D044F" w:rsidRPr="006612F4" w:rsidRDefault="000D044F" w:rsidP="00EF466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0D044F" w:rsidRPr="006612F4" w14:paraId="4E8EC1E0" w14:textId="77777777" w:rsidTr="0023684E">
        <w:tc>
          <w:tcPr>
            <w:tcW w:w="3476" w:type="dxa"/>
            <w:shd w:val="clear" w:color="auto" w:fill="auto"/>
            <w:vAlign w:val="center"/>
          </w:tcPr>
          <w:p w14:paraId="091403F8" w14:textId="77777777" w:rsidR="000D044F" w:rsidRPr="006612F4" w:rsidRDefault="000D044F" w:rsidP="0023684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>Type of award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94D5A5" w14:textId="77777777" w:rsidR="000D044F" w:rsidRPr="006612F4" w:rsidRDefault="000D044F" w:rsidP="0023684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123DC3E9" w14:textId="77777777" w:rsidR="000D044F" w:rsidRPr="006612F4" w:rsidRDefault="000D044F" w:rsidP="00EF4662">
            <w:pPr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>Check “University” box.</w:t>
            </w:r>
          </w:p>
        </w:tc>
      </w:tr>
      <w:tr w:rsidR="000D044F" w:rsidRPr="006612F4" w14:paraId="119B76CC" w14:textId="77777777" w:rsidTr="0023684E">
        <w:tc>
          <w:tcPr>
            <w:tcW w:w="3476" w:type="dxa"/>
            <w:shd w:val="clear" w:color="auto" w:fill="auto"/>
            <w:vAlign w:val="center"/>
          </w:tcPr>
          <w:p w14:paraId="48CEF3A5" w14:textId="77777777" w:rsidR="000D044F" w:rsidRPr="006612F4" w:rsidRDefault="000D044F" w:rsidP="0023684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>Proposed starting date of award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EEC669" w14:textId="77777777" w:rsidR="000D044F" w:rsidRPr="006612F4" w:rsidRDefault="000D044F" w:rsidP="0023684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49E454BC" w14:textId="77777777" w:rsidR="000D044F" w:rsidRPr="006612F4" w:rsidRDefault="000D044F" w:rsidP="00C03744">
            <w:pPr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  <w:u w:val="single"/>
              </w:rPr>
              <w:t xml:space="preserve">Indicate the day, </w:t>
            </w:r>
            <w:proofErr w:type="gramStart"/>
            <w:r w:rsidRPr="006612F4">
              <w:rPr>
                <w:rFonts w:ascii="Arial" w:hAnsi="Arial" w:cs="Arial"/>
                <w:sz w:val="18"/>
                <w:szCs w:val="18"/>
                <w:u w:val="single"/>
              </w:rPr>
              <w:t>month</w:t>
            </w:r>
            <w:proofErr w:type="gramEnd"/>
            <w:r w:rsidRPr="006612F4">
              <w:rPr>
                <w:rFonts w:ascii="Arial" w:hAnsi="Arial" w:cs="Arial"/>
                <w:sz w:val="18"/>
                <w:szCs w:val="18"/>
                <w:u w:val="single"/>
              </w:rPr>
              <w:t xml:space="preserve"> and year.</w:t>
            </w:r>
            <w:r w:rsidRPr="006612F4">
              <w:rPr>
                <w:rFonts w:ascii="Arial" w:hAnsi="Arial" w:cs="Arial"/>
                <w:sz w:val="18"/>
                <w:szCs w:val="18"/>
              </w:rPr>
              <w:t xml:space="preserve"> If this is blank or incomplete, NSERC will use the first Monday (or </w:t>
            </w:r>
            <w:proofErr w:type="gramStart"/>
            <w:r w:rsidRPr="006612F4">
              <w:rPr>
                <w:rFonts w:ascii="Arial" w:hAnsi="Arial" w:cs="Arial"/>
                <w:sz w:val="18"/>
                <w:szCs w:val="18"/>
              </w:rPr>
              <w:t>Tuesday, if</w:t>
            </w:r>
            <w:proofErr w:type="gramEnd"/>
            <w:r w:rsidRPr="006612F4">
              <w:rPr>
                <w:rFonts w:ascii="Arial" w:hAnsi="Arial" w:cs="Arial"/>
                <w:sz w:val="18"/>
                <w:szCs w:val="18"/>
              </w:rPr>
              <w:t xml:space="preserve"> Monday is a holiday) of the first month of the work term.</w:t>
            </w:r>
          </w:p>
        </w:tc>
      </w:tr>
      <w:tr w:rsidR="000D044F" w:rsidRPr="006612F4" w14:paraId="2FE64B10" w14:textId="77777777" w:rsidTr="0023684E">
        <w:tc>
          <w:tcPr>
            <w:tcW w:w="3476" w:type="dxa"/>
            <w:shd w:val="clear" w:color="auto" w:fill="auto"/>
            <w:vAlign w:val="center"/>
          </w:tcPr>
          <w:p w14:paraId="29FDD299" w14:textId="77777777" w:rsidR="000D044F" w:rsidRPr="006612F4" w:rsidRDefault="000D044F" w:rsidP="0023684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>Reference no.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56B9AB" w14:textId="77777777" w:rsidR="000D044F" w:rsidRPr="006612F4" w:rsidRDefault="000D044F" w:rsidP="0023684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174592C1" w14:textId="77777777" w:rsidR="000D044F" w:rsidRPr="006612F4" w:rsidRDefault="0017162E" w:rsidP="00C03744">
            <w:pPr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0D044F" w:rsidRPr="006612F4">
              <w:rPr>
                <w:rFonts w:ascii="Arial" w:hAnsi="Arial" w:cs="Arial"/>
                <w:b/>
                <w:sz w:val="18"/>
                <w:szCs w:val="18"/>
              </w:rPr>
              <w:t xml:space="preserve"> reference number will be generated</w:t>
            </w:r>
            <w:r w:rsidRPr="006612F4">
              <w:rPr>
                <w:rFonts w:ascii="Arial" w:hAnsi="Arial" w:cs="Arial"/>
                <w:b/>
                <w:sz w:val="18"/>
                <w:szCs w:val="18"/>
              </w:rPr>
              <w:t xml:space="preserve"> once the student completes and submits Part 1 online</w:t>
            </w:r>
            <w:r w:rsidR="000D044F" w:rsidRPr="006612F4">
              <w:rPr>
                <w:rFonts w:ascii="Arial" w:hAnsi="Arial" w:cs="Arial"/>
                <w:sz w:val="18"/>
                <w:szCs w:val="18"/>
              </w:rPr>
              <w:t xml:space="preserve">. This should be forwarded to the proposed supervisor to be entered in this box. </w:t>
            </w:r>
            <w:r w:rsidR="000D044F" w:rsidRPr="006612F4">
              <w:rPr>
                <w:rFonts w:ascii="Arial" w:hAnsi="Arial" w:cs="Arial"/>
                <w:b/>
                <w:sz w:val="18"/>
                <w:szCs w:val="18"/>
                <w:u w:val="single"/>
              </w:rPr>
              <w:t>This is not a PIN number.</w:t>
            </w:r>
          </w:p>
        </w:tc>
      </w:tr>
      <w:tr w:rsidR="000D044F" w:rsidRPr="006612F4" w14:paraId="7BB1490A" w14:textId="77777777" w:rsidTr="0023684E">
        <w:tc>
          <w:tcPr>
            <w:tcW w:w="3476" w:type="dxa"/>
            <w:shd w:val="clear" w:color="auto" w:fill="auto"/>
            <w:vAlign w:val="center"/>
          </w:tcPr>
          <w:p w14:paraId="1C6BD0E2" w14:textId="77777777" w:rsidR="000D044F" w:rsidRPr="006612F4" w:rsidRDefault="000D044F" w:rsidP="0023684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>Address at location of tenure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FB0818" w14:textId="77777777" w:rsidR="000D044F" w:rsidRPr="006612F4" w:rsidRDefault="000D044F" w:rsidP="0023684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6645E63D" w14:textId="77777777" w:rsidR="000D044F" w:rsidRPr="006612F4" w:rsidRDefault="000D044F" w:rsidP="00C03744">
            <w:pPr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>Provide complete address of the supervisor.</w:t>
            </w:r>
          </w:p>
        </w:tc>
      </w:tr>
      <w:tr w:rsidR="000D044F" w:rsidRPr="006612F4" w14:paraId="1ACB2B2B" w14:textId="77777777" w:rsidTr="0023684E">
        <w:tc>
          <w:tcPr>
            <w:tcW w:w="3476" w:type="dxa"/>
            <w:shd w:val="clear" w:color="auto" w:fill="auto"/>
            <w:vAlign w:val="center"/>
          </w:tcPr>
          <w:p w14:paraId="68DDE84C" w14:textId="77777777" w:rsidR="000D044F" w:rsidRPr="006612F4" w:rsidRDefault="000D044F" w:rsidP="0023684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 xml:space="preserve">Telephone, </w:t>
            </w:r>
            <w:proofErr w:type="gramStart"/>
            <w:r w:rsidRPr="006612F4">
              <w:rPr>
                <w:rFonts w:ascii="Arial" w:hAnsi="Arial" w:cs="Arial"/>
                <w:sz w:val="18"/>
                <w:szCs w:val="18"/>
              </w:rPr>
              <w:t>fax</w:t>
            </w:r>
            <w:proofErr w:type="gramEnd"/>
            <w:r w:rsidRPr="006612F4">
              <w:rPr>
                <w:rFonts w:ascii="Arial" w:hAnsi="Arial" w:cs="Arial"/>
                <w:sz w:val="18"/>
                <w:szCs w:val="18"/>
              </w:rPr>
              <w:t xml:space="preserve"> and e-mail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9F31CB" w14:textId="77777777" w:rsidR="000D044F" w:rsidRPr="006612F4" w:rsidRDefault="000D044F" w:rsidP="0023684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41326680" w14:textId="77777777" w:rsidR="000D044F" w:rsidRPr="006612F4" w:rsidRDefault="000D044F" w:rsidP="00C03744">
            <w:pPr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 xml:space="preserve">These should be the </w:t>
            </w:r>
            <w:r w:rsidRPr="006612F4">
              <w:rPr>
                <w:rFonts w:ascii="Arial" w:hAnsi="Arial" w:cs="Arial"/>
                <w:b/>
                <w:sz w:val="18"/>
                <w:szCs w:val="18"/>
                <w:u w:val="single"/>
              </w:rPr>
              <w:t>supervisor’s</w:t>
            </w:r>
            <w:r w:rsidRPr="006612F4">
              <w:rPr>
                <w:rFonts w:ascii="Arial" w:hAnsi="Arial" w:cs="Arial"/>
                <w:sz w:val="18"/>
                <w:szCs w:val="18"/>
              </w:rPr>
              <w:t xml:space="preserve"> contact information, not the </w:t>
            </w:r>
            <w:proofErr w:type="gramStart"/>
            <w:r w:rsidRPr="006612F4">
              <w:rPr>
                <w:rFonts w:ascii="Arial" w:hAnsi="Arial" w:cs="Arial"/>
                <w:sz w:val="18"/>
                <w:szCs w:val="18"/>
              </w:rPr>
              <w:t>student’s</w:t>
            </w:r>
            <w:proofErr w:type="gramEnd"/>
            <w:r w:rsidRPr="006612F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D044F" w:rsidRPr="006612F4" w14:paraId="5C9FE686" w14:textId="77777777" w:rsidTr="0023684E">
        <w:tc>
          <w:tcPr>
            <w:tcW w:w="3476" w:type="dxa"/>
            <w:shd w:val="clear" w:color="auto" w:fill="auto"/>
            <w:vAlign w:val="center"/>
          </w:tcPr>
          <w:p w14:paraId="709CE84C" w14:textId="77777777" w:rsidR="000D044F" w:rsidRPr="006612F4" w:rsidRDefault="000D044F" w:rsidP="0023684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>Title of research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128261" w14:textId="77777777" w:rsidR="000D044F" w:rsidRPr="006612F4" w:rsidRDefault="000D044F" w:rsidP="0023684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53B78FB1" w14:textId="77777777" w:rsidR="000D044F" w:rsidRPr="006612F4" w:rsidRDefault="000D044F" w:rsidP="00C03744">
            <w:pPr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>This must be provided.</w:t>
            </w:r>
          </w:p>
        </w:tc>
      </w:tr>
      <w:tr w:rsidR="000D044F" w:rsidRPr="006612F4" w14:paraId="4B0C77D5" w14:textId="77777777" w:rsidTr="0023684E">
        <w:tc>
          <w:tcPr>
            <w:tcW w:w="3476" w:type="dxa"/>
            <w:shd w:val="clear" w:color="auto" w:fill="auto"/>
            <w:vAlign w:val="center"/>
          </w:tcPr>
          <w:p w14:paraId="034DB420" w14:textId="77777777" w:rsidR="000D044F" w:rsidRPr="006612F4" w:rsidRDefault="000D044F" w:rsidP="0023684E">
            <w:pPr>
              <w:ind w:left="144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12F4">
              <w:rPr>
                <w:rFonts w:ascii="Arial" w:hAnsi="Arial" w:cs="Arial"/>
                <w:b/>
                <w:color w:val="FF0000"/>
                <w:sz w:val="18"/>
                <w:szCs w:val="18"/>
              </w:rPr>
              <w:t>Outline of proposed research project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486C05" w14:textId="77777777" w:rsidR="000D044F" w:rsidRPr="006612F4" w:rsidRDefault="000D044F" w:rsidP="0023684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6016802F" w14:textId="77777777" w:rsidR="000D044F" w:rsidRPr="006612F4" w:rsidRDefault="000D044F" w:rsidP="00C03744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12F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Provide a project description, including objectives, outputs and/or deliverables (if applicable). This should </w:t>
            </w:r>
            <w:r w:rsidRPr="006612F4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be more than one sentence in length</w:t>
            </w:r>
            <w:r w:rsidRPr="006612F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 </w:t>
            </w:r>
          </w:p>
        </w:tc>
      </w:tr>
      <w:tr w:rsidR="000D044F" w:rsidRPr="006612F4" w14:paraId="0C5F5635" w14:textId="77777777" w:rsidTr="0023684E">
        <w:tc>
          <w:tcPr>
            <w:tcW w:w="3476" w:type="dxa"/>
            <w:shd w:val="clear" w:color="auto" w:fill="auto"/>
            <w:vAlign w:val="center"/>
          </w:tcPr>
          <w:p w14:paraId="347FEA9A" w14:textId="77777777" w:rsidR="000D044F" w:rsidRPr="006612F4" w:rsidRDefault="000D044F" w:rsidP="0023684E">
            <w:pPr>
              <w:ind w:left="144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12F4">
              <w:rPr>
                <w:rFonts w:ascii="Arial" w:hAnsi="Arial" w:cs="Arial"/>
                <w:b/>
                <w:color w:val="FF0000"/>
                <w:sz w:val="18"/>
                <w:szCs w:val="18"/>
              </w:rPr>
              <w:t>Outline of student’s role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01652C" w14:textId="77777777" w:rsidR="000D044F" w:rsidRPr="006612F4" w:rsidRDefault="000D044F" w:rsidP="0023684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092AF875" w14:textId="77777777" w:rsidR="000D044F" w:rsidRPr="006612F4" w:rsidRDefault="000D044F" w:rsidP="00C0374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612F4">
              <w:rPr>
                <w:rFonts w:ascii="Arial" w:hAnsi="Arial" w:cs="Arial"/>
                <w:color w:val="FF0000"/>
                <w:sz w:val="18"/>
                <w:szCs w:val="18"/>
              </w:rPr>
              <w:t>Specify student’s roles/tasks/responsibilities in the project.</w:t>
            </w:r>
          </w:p>
        </w:tc>
      </w:tr>
      <w:tr w:rsidR="000D044F" w:rsidRPr="006612F4" w14:paraId="74228802" w14:textId="77777777" w:rsidTr="0023684E">
        <w:tc>
          <w:tcPr>
            <w:tcW w:w="3476" w:type="dxa"/>
            <w:shd w:val="clear" w:color="auto" w:fill="auto"/>
            <w:vAlign w:val="center"/>
          </w:tcPr>
          <w:p w14:paraId="0CC91C81" w14:textId="77777777" w:rsidR="000D044F" w:rsidRPr="006612F4" w:rsidRDefault="000D044F" w:rsidP="0023684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>Grant application no.</w:t>
            </w:r>
          </w:p>
          <w:p w14:paraId="554A1040" w14:textId="77777777" w:rsidR="008168E6" w:rsidRPr="006612F4" w:rsidRDefault="008168E6" w:rsidP="0023684E">
            <w:pPr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6612F4">
              <w:rPr>
                <w:rFonts w:ascii="Arial" w:hAnsi="Arial" w:cs="Arial"/>
                <w:b/>
                <w:sz w:val="18"/>
                <w:szCs w:val="18"/>
              </w:rPr>
              <w:t>(UofT Sponsor Reference Number)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99056E" w14:textId="77777777" w:rsidR="000D044F" w:rsidRPr="006612F4" w:rsidRDefault="000D044F" w:rsidP="0023684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5143CBBC" w14:textId="77777777" w:rsidR="000D044F" w:rsidRPr="003E67BE" w:rsidRDefault="003E67BE" w:rsidP="0017162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E67BE">
              <w:rPr>
                <w:rFonts w:ascii="Arial" w:hAnsi="Arial" w:cs="Arial"/>
                <w:b/>
                <w:i/>
                <w:sz w:val="18"/>
                <w:szCs w:val="18"/>
              </w:rPr>
              <w:t>Enter 999999 or any six-digit number</w:t>
            </w:r>
          </w:p>
        </w:tc>
      </w:tr>
      <w:tr w:rsidR="000D044F" w:rsidRPr="006612F4" w14:paraId="56696B30" w14:textId="77777777" w:rsidTr="0023684E">
        <w:tc>
          <w:tcPr>
            <w:tcW w:w="3476" w:type="dxa"/>
            <w:shd w:val="clear" w:color="auto" w:fill="auto"/>
            <w:vAlign w:val="center"/>
          </w:tcPr>
          <w:p w14:paraId="7EA0045C" w14:textId="77777777" w:rsidR="000D044F" w:rsidRPr="006612F4" w:rsidRDefault="000D044F" w:rsidP="0023684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>Research subject code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99C43A" w14:textId="77777777" w:rsidR="000D044F" w:rsidRPr="006612F4" w:rsidRDefault="000D044F" w:rsidP="0023684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3BC31508" w14:textId="77777777" w:rsidR="000D044F" w:rsidRPr="006612F4" w:rsidRDefault="0017162E" w:rsidP="00C037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 xml:space="preserve">Use the research subject code </w:t>
            </w:r>
            <w:r w:rsidR="000D044F" w:rsidRPr="006612F4">
              <w:rPr>
                <w:rFonts w:ascii="Arial" w:hAnsi="Arial" w:cs="Arial"/>
                <w:sz w:val="18"/>
                <w:szCs w:val="18"/>
              </w:rPr>
              <w:t xml:space="preserve">for fellowships and scholarships found in </w:t>
            </w:r>
            <w:hyperlink r:id="rId12" w:history="1">
              <w:r w:rsidR="000D044F" w:rsidRPr="006612F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http://www.nserc-crsng.gc.ca/Help-Aide/ScholarshipCodes-CodesPourBourses_Eng.asp</w:t>
              </w:r>
            </w:hyperlink>
            <w:r w:rsidR="000D044F" w:rsidRPr="006612F4">
              <w:rPr>
                <w:rFonts w:ascii="Arial" w:hAnsi="Arial" w:cs="Arial"/>
                <w:caps/>
                <w:sz w:val="18"/>
                <w:szCs w:val="18"/>
              </w:rPr>
              <w:t xml:space="preserve">. </w:t>
            </w:r>
            <w:r w:rsidR="000D044F" w:rsidRPr="006612F4">
              <w:rPr>
                <w:rFonts w:ascii="Arial" w:hAnsi="Arial" w:cs="Arial"/>
                <w:b/>
                <w:caps/>
                <w:sz w:val="18"/>
                <w:szCs w:val="18"/>
                <w:u w:val="single"/>
              </w:rPr>
              <w:t>Do not use the research codes intended for Professors only</w:t>
            </w:r>
            <w:r w:rsidR="000D044F" w:rsidRPr="006612F4">
              <w:rPr>
                <w:rFonts w:ascii="Arial" w:hAnsi="Arial" w:cs="Arial"/>
                <w:b/>
                <w:caps/>
                <w:sz w:val="18"/>
                <w:szCs w:val="18"/>
              </w:rPr>
              <w:t>.</w:t>
            </w:r>
          </w:p>
        </w:tc>
      </w:tr>
      <w:tr w:rsidR="000D044F" w:rsidRPr="006612F4" w14:paraId="51CB68C9" w14:textId="77777777" w:rsidTr="0023684E">
        <w:tc>
          <w:tcPr>
            <w:tcW w:w="3476" w:type="dxa"/>
            <w:shd w:val="clear" w:color="auto" w:fill="auto"/>
            <w:vAlign w:val="center"/>
          </w:tcPr>
          <w:p w14:paraId="305F937F" w14:textId="77777777" w:rsidR="000D044F" w:rsidRPr="006612F4" w:rsidRDefault="000D044F" w:rsidP="0023684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DBEF00" w14:textId="77777777" w:rsidR="000D044F" w:rsidRPr="006612F4" w:rsidRDefault="000D044F" w:rsidP="0023684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775E4CB3" w14:textId="77777777" w:rsidR="000D044F" w:rsidRPr="006612F4" w:rsidRDefault="000D044F" w:rsidP="00C03744">
            <w:pPr>
              <w:rPr>
                <w:rFonts w:ascii="Arial" w:hAnsi="Arial" w:cs="Arial"/>
                <w:sz w:val="18"/>
                <w:szCs w:val="18"/>
              </w:rPr>
            </w:pPr>
            <w:r w:rsidRPr="006612F4">
              <w:rPr>
                <w:rFonts w:ascii="Arial" w:hAnsi="Arial" w:cs="Arial"/>
                <w:sz w:val="18"/>
                <w:szCs w:val="18"/>
              </w:rPr>
              <w:t>NSERC PIN of the supervisor.</w:t>
            </w:r>
          </w:p>
        </w:tc>
      </w:tr>
    </w:tbl>
    <w:p w14:paraId="3CF2D8B6" w14:textId="77777777" w:rsidR="006612F4" w:rsidRDefault="006612F4" w:rsidP="00364824">
      <w:pPr>
        <w:pStyle w:val="Footer"/>
        <w:jc w:val="center"/>
        <w:rPr>
          <w:b/>
          <w:i/>
          <w:sz w:val="18"/>
          <w:szCs w:val="18"/>
        </w:rPr>
      </w:pPr>
    </w:p>
    <w:p w14:paraId="0FB78278" w14:textId="77777777" w:rsidR="006612F4" w:rsidRDefault="006612F4" w:rsidP="00364824">
      <w:pPr>
        <w:pStyle w:val="Footer"/>
        <w:jc w:val="center"/>
        <w:rPr>
          <w:b/>
          <w:i/>
          <w:sz w:val="18"/>
          <w:szCs w:val="18"/>
        </w:rPr>
      </w:pPr>
    </w:p>
    <w:p w14:paraId="1FC39945" w14:textId="77777777" w:rsidR="006612F4" w:rsidRDefault="006612F4" w:rsidP="00364824">
      <w:pPr>
        <w:pStyle w:val="Footer"/>
        <w:jc w:val="center"/>
        <w:rPr>
          <w:b/>
          <w:i/>
          <w:sz w:val="18"/>
          <w:szCs w:val="18"/>
        </w:rPr>
      </w:pPr>
    </w:p>
    <w:p w14:paraId="0562CB0E" w14:textId="77777777" w:rsidR="006612F4" w:rsidRDefault="006612F4" w:rsidP="00364824">
      <w:pPr>
        <w:pStyle w:val="Footer"/>
        <w:jc w:val="center"/>
        <w:rPr>
          <w:b/>
          <w:i/>
          <w:sz w:val="18"/>
          <w:szCs w:val="18"/>
        </w:rPr>
      </w:pPr>
    </w:p>
    <w:p w14:paraId="34CE0A41" w14:textId="77777777" w:rsidR="006612F4" w:rsidRDefault="006612F4" w:rsidP="00364824">
      <w:pPr>
        <w:pStyle w:val="Footer"/>
        <w:jc w:val="center"/>
        <w:rPr>
          <w:b/>
          <w:i/>
          <w:sz w:val="18"/>
          <w:szCs w:val="18"/>
        </w:rPr>
      </w:pPr>
    </w:p>
    <w:p w14:paraId="62EBF3C5" w14:textId="77777777" w:rsidR="006612F4" w:rsidRDefault="006612F4" w:rsidP="00364824">
      <w:pPr>
        <w:pStyle w:val="Footer"/>
        <w:jc w:val="center"/>
        <w:rPr>
          <w:b/>
          <w:i/>
          <w:sz w:val="18"/>
          <w:szCs w:val="18"/>
        </w:rPr>
      </w:pPr>
    </w:p>
    <w:p w14:paraId="6D98A12B" w14:textId="77777777" w:rsidR="006612F4" w:rsidRDefault="006612F4" w:rsidP="00364824">
      <w:pPr>
        <w:pStyle w:val="Footer"/>
        <w:jc w:val="center"/>
        <w:rPr>
          <w:b/>
          <w:i/>
          <w:sz w:val="18"/>
          <w:szCs w:val="18"/>
        </w:rPr>
      </w:pPr>
    </w:p>
    <w:p w14:paraId="2946DB82" w14:textId="77777777" w:rsidR="00C558AC" w:rsidRPr="006612F4" w:rsidRDefault="00C558AC" w:rsidP="00A0628A">
      <w:pPr>
        <w:pStyle w:val="Footer"/>
        <w:jc w:val="center"/>
        <w:rPr>
          <w:b/>
          <w:i/>
          <w:sz w:val="18"/>
          <w:szCs w:val="18"/>
        </w:rPr>
      </w:pPr>
    </w:p>
    <w:sectPr w:rsidR="00C558AC" w:rsidRPr="006612F4" w:rsidSect="00F0574A">
      <w:pgSz w:w="12240" w:h="15840" w:code="5"/>
      <w:pgMar w:top="810" w:right="1440" w:bottom="24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CC1D" w14:textId="77777777" w:rsidR="00A80B87" w:rsidRDefault="00A80B87" w:rsidP="00D17B78">
      <w:r>
        <w:separator/>
      </w:r>
    </w:p>
  </w:endnote>
  <w:endnote w:type="continuationSeparator" w:id="0">
    <w:p w14:paraId="110FFD37" w14:textId="77777777" w:rsidR="00A80B87" w:rsidRDefault="00A80B87" w:rsidP="00D1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9379" w14:textId="77777777" w:rsidR="00A80B87" w:rsidRDefault="00A80B87" w:rsidP="00D17B78">
      <w:r>
        <w:separator/>
      </w:r>
    </w:p>
  </w:footnote>
  <w:footnote w:type="continuationSeparator" w:id="0">
    <w:p w14:paraId="3FE9F23F" w14:textId="77777777" w:rsidR="00A80B87" w:rsidRDefault="00A80B87" w:rsidP="00D1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E1A7C"/>
    <w:multiLevelType w:val="hybridMultilevel"/>
    <w:tmpl w:val="01848E40"/>
    <w:lvl w:ilvl="0" w:tplc="9250A85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118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62"/>
    <w:rsid w:val="000231AE"/>
    <w:rsid w:val="00031042"/>
    <w:rsid w:val="00031D92"/>
    <w:rsid w:val="00061415"/>
    <w:rsid w:val="00087F88"/>
    <w:rsid w:val="0009443D"/>
    <w:rsid w:val="000D044F"/>
    <w:rsid w:val="000E11C4"/>
    <w:rsid w:val="001230E3"/>
    <w:rsid w:val="00131E89"/>
    <w:rsid w:val="0017162E"/>
    <w:rsid w:val="00181C5D"/>
    <w:rsid w:val="001944CA"/>
    <w:rsid w:val="001C66F5"/>
    <w:rsid w:val="001D1C2A"/>
    <w:rsid w:val="001E3B99"/>
    <w:rsid w:val="001F435B"/>
    <w:rsid w:val="00216287"/>
    <w:rsid w:val="0023684E"/>
    <w:rsid w:val="002500E7"/>
    <w:rsid w:val="002644F0"/>
    <w:rsid w:val="00280ECF"/>
    <w:rsid w:val="002A0F51"/>
    <w:rsid w:val="002C4023"/>
    <w:rsid w:val="002C6F79"/>
    <w:rsid w:val="002D6909"/>
    <w:rsid w:val="002E2D8B"/>
    <w:rsid w:val="002F07AE"/>
    <w:rsid w:val="00301147"/>
    <w:rsid w:val="003111FF"/>
    <w:rsid w:val="00336700"/>
    <w:rsid w:val="00364824"/>
    <w:rsid w:val="00394100"/>
    <w:rsid w:val="003A4094"/>
    <w:rsid w:val="003B1B33"/>
    <w:rsid w:val="003D4EFA"/>
    <w:rsid w:val="003E67BE"/>
    <w:rsid w:val="004253D8"/>
    <w:rsid w:val="00456677"/>
    <w:rsid w:val="0046634B"/>
    <w:rsid w:val="00473CD6"/>
    <w:rsid w:val="00491725"/>
    <w:rsid w:val="00497A7D"/>
    <w:rsid w:val="004B63FF"/>
    <w:rsid w:val="004D598C"/>
    <w:rsid w:val="004E3472"/>
    <w:rsid w:val="004F1F65"/>
    <w:rsid w:val="00513278"/>
    <w:rsid w:val="00513D9C"/>
    <w:rsid w:val="00521443"/>
    <w:rsid w:val="005A05D4"/>
    <w:rsid w:val="005A6F63"/>
    <w:rsid w:val="005C59CE"/>
    <w:rsid w:val="00645A25"/>
    <w:rsid w:val="006612F4"/>
    <w:rsid w:val="00663471"/>
    <w:rsid w:val="00663DF2"/>
    <w:rsid w:val="00673C4E"/>
    <w:rsid w:val="006854C0"/>
    <w:rsid w:val="006B0233"/>
    <w:rsid w:val="006C342C"/>
    <w:rsid w:val="006F5BD2"/>
    <w:rsid w:val="00721DB4"/>
    <w:rsid w:val="0072574C"/>
    <w:rsid w:val="007312FC"/>
    <w:rsid w:val="00747B5C"/>
    <w:rsid w:val="00764F04"/>
    <w:rsid w:val="007974E9"/>
    <w:rsid w:val="007C1F39"/>
    <w:rsid w:val="007E5052"/>
    <w:rsid w:val="00806EC1"/>
    <w:rsid w:val="008168E6"/>
    <w:rsid w:val="0085096A"/>
    <w:rsid w:val="008B3808"/>
    <w:rsid w:val="008D58F8"/>
    <w:rsid w:val="008F1C88"/>
    <w:rsid w:val="00933B1A"/>
    <w:rsid w:val="00942790"/>
    <w:rsid w:val="00950455"/>
    <w:rsid w:val="009B56DF"/>
    <w:rsid w:val="009D1EE5"/>
    <w:rsid w:val="009F574A"/>
    <w:rsid w:val="00A0628A"/>
    <w:rsid w:val="00A32038"/>
    <w:rsid w:val="00A47E27"/>
    <w:rsid w:val="00A51A48"/>
    <w:rsid w:val="00A66D11"/>
    <w:rsid w:val="00A73FBE"/>
    <w:rsid w:val="00A751AC"/>
    <w:rsid w:val="00A772ED"/>
    <w:rsid w:val="00A778FF"/>
    <w:rsid w:val="00A80B87"/>
    <w:rsid w:val="00A861B6"/>
    <w:rsid w:val="00AF7FB6"/>
    <w:rsid w:val="00B042F2"/>
    <w:rsid w:val="00B24848"/>
    <w:rsid w:val="00B3169D"/>
    <w:rsid w:val="00B3642E"/>
    <w:rsid w:val="00B624FC"/>
    <w:rsid w:val="00B654A6"/>
    <w:rsid w:val="00B83224"/>
    <w:rsid w:val="00B85CE7"/>
    <w:rsid w:val="00BA5F39"/>
    <w:rsid w:val="00BE24B6"/>
    <w:rsid w:val="00BF367C"/>
    <w:rsid w:val="00C02EB4"/>
    <w:rsid w:val="00C03744"/>
    <w:rsid w:val="00C12648"/>
    <w:rsid w:val="00C343D4"/>
    <w:rsid w:val="00C558AC"/>
    <w:rsid w:val="00C668F7"/>
    <w:rsid w:val="00C724A6"/>
    <w:rsid w:val="00CC2513"/>
    <w:rsid w:val="00CF1956"/>
    <w:rsid w:val="00CF7D53"/>
    <w:rsid w:val="00D17B78"/>
    <w:rsid w:val="00D244EA"/>
    <w:rsid w:val="00D436E0"/>
    <w:rsid w:val="00D913D5"/>
    <w:rsid w:val="00DD4FC2"/>
    <w:rsid w:val="00E27BC5"/>
    <w:rsid w:val="00E42059"/>
    <w:rsid w:val="00E43254"/>
    <w:rsid w:val="00E72D0D"/>
    <w:rsid w:val="00EB3F50"/>
    <w:rsid w:val="00EF4662"/>
    <w:rsid w:val="00F04244"/>
    <w:rsid w:val="00F0574A"/>
    <w:rsid w:val="00F347AD"/>
    <w:rsid w:val="00F43C0D"/>
    <w:rsid w:val="00F6213B"/>
    <w:rsid w:val="00F67558"/>
    <w:rsid w:val="00F817B6"/>
    <w:rsid w:val="00F83764"/>
    <w:rsid w:val="00F8755D"/>
    <w:rsid w:val="00FB421C"/>
    <w:rsid w:val="00FE6A01"/>
    <w:rsid w:val="00FF1BEE"/>
    <w:rsid w:val="27894C88"/>
    <w:rsid w:val="7520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1ADFA35"/>
  <w15:chartTrackingRefBased/>
  <w15:docId w15:val="{78B1D8B7-CC41-4AA1-9C10-70B67BE2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662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D1EE5"/>
    <w:rPr>
      <w:color w:val="0000FF"/>
      <w:u w:val="single"/>
    </w:rPr>
  </w:style>
  <w:style w:type="paragraph" w:styleId="BalloonText">
    <w:name w:val="Balloon Text"/>
    <w:basedOn w:val="Normal"/>
    <w:semiHidden/>
    <w:rsid w:val="00B2484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83764"/>
    <w:rPr>
      <w:color w:val="0080FF"/>
      <w:u w:val="single"/>
    </w:rPr>
  </w:style>
  <w:style w:type="paragraph" w:styleId="Header">
    <w:name w:val="header"/>
    <w:basedOn w:val="Normal"/>
    <w:link w:val="HeaderChar"/>
    <w:rsid w:val="00D17B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17B78"/>
    <w:rPr>
      <w:sz w:val="24"/>
      <w:lang w:val="en-US" w:eastAsia="en-US"/>
    </w:rPr>
  </w:style>
  <w:style w:type="paragraph" w:styleId="Footer">
    <w:name w:val="footer"/>
    <w:basedOn w:val="Normal"/>
    <w:link w:val="FooterChar"/>
    <w:rsid w:val="00D17B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7B78"/>
    <w:rPr>
      <w:sz w:val="24"/>
      <w:lang w:val="en-US" w:eastAsia="en-US"/>
    </w:rPr>
  </w:style>
  <w:style w:type="character" w:styleId="CommentReference">
    <w:name w:val="annotation reference"/>
    <w:rsid w:val="00F057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574A"/>
    <w:rPr>
      <w:sz w:val="20"/>
    </w:rPr>
  </w:style>
  <w:style w:type="character" w:customStyle="1" w:styleId="CommentTextChar">
    <w:name w:val="Comment Text Char"/>
    <w:link w:val="CommentText"/>
    <w:rsid w:val="00F057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574A"/>
    <w:rPr>
      <w:b/>
      <w:bCs/>
    </w:rPr>
  </w:style>
  <w:style w:type="character" w:customStyle="1" w:styleId="CommentSubjectChar">
    <w:name w:val="Comment Subject Char"/>
    <w:link w:val="CommentSubject"/>
    <w:rsid w:val="00F0574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serc-crsng.gc.ca/Help-Aide/ScholarshipCodes-CodesPourBourses_Eng.as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74647A5123645925A69D31E174468" ma:contentTypeVersion="6" ma:contentTypeDescription="Create a new document." ma:contentTypeScope="" ma:versionID="b701dc759672a3fd86d84e06c6de4aeb">
  <xsd:schema xmlns:xsd="http://www.w3.org/2001/XMLSchema" xmlns:xs="http://www.w3.org/2001/XMLSchema" xmlns:p="http://schemas.microsoft.com/office/2006/metadata/properties" xmlns:ns2="e455ae81-bdc2-4c60-b25a-68c101f29aeb" xmlns:ns3="15087473-fe31-418c-9e91-47d9b4d2a980" targetNamespace="http://schemas.microsoft.com/office/2006/metadata/properties" ma:root="true" ma:fieldsID="e1d5ff2739ddd212453d8b7113a22b57" ns2:_="" ns3:_="">
    <xsd:import namespace="e455ae81-bdc2-4c60-b25a-68c101f29aeb"/>
    <xsd:import namespace="15087473-fe31-418c-9e91-47d9b4d2a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5ae81-bdc2-4c60-b25a-68c101f29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73-fe31-418c-9e91-47d9b4d2a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F53FD-473F-484A-A1A9-834D3157DF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206E9-E0F3-41A4-A076-D56C529863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206DD9-52A9-4EC6-8B37-2C98F67F3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5ae81-bdc2-4c60-b25a-68c101f29aeb"/>
    <ds:schemaRef ds:uri="15087473-fe31-418c-9e91-47d9b4d2a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D85F90-8649-4B45-A31A-46D160606CD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AE5DE04-5B5F-4228-ACF6-36E58118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2223</Characters>
  <Application>Microsoft Office Word</Application>
  <DocSecurity>0</DocSecurity>
  <Lines>18</Lines>
  <Paragraphs>5</Paragraphs>
  <ScaleCrop>false</ScaleCrop>
  <Company>University of Toronto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 NSERC Undergraduate Student Research Awards (USRA)</dc:title>
  <dc:subject/>
  <dc:creator>AgultoA</dc:creator>
  <cp:keywords/>
  <cp:lastModifiedBy>Keti Dzamova</cp:lastModifiedBy>
  <cp:revision>11</cp:revision>
  <cp:lastPrinted>2014-01-09T23:04:00Z</cp:lastPrinted>
  <dcterms:created xsi:type="dcterms:W3CDTF">2022-12-13T17:57:00Z</dcterms:created>
  <dcterms:modified xsi:type="dcterms:W3CDTF">2023-02-09T16:50:00Z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10205400.0000000</vt:lpwstr>
  </property>
  <property fmtid="{D5CDD505-2E9C-101B-9397-08002B2CF9AE}" pid="3" name="ContentTypeId">
    <vt:lpwstr>0x010100C1174647A5123645925A69D31E174468</vt:lpwstr>
  </property>
</Properties>
</file>